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0D" w:rsidRDefault="00B16F0D">
      <w:pPr>
        <w:spacing w:after="0" w:line="358" w:lineRule="auto"/>
      </w:pPr>
    </w:p>
    <w:p w:rsidR="00A151E1" w:rsidRDefault="004F20B6">
      <w:pPr>
        <w:spacing w:after="101"/>
      </w:pPr>
      <w:r>
        <w:rPr>
          <w:rFonts w:ascii="Tahoma" w:eastAsia="Tahoma" w:hAnsi="Tahoma" w:cs="Tahoma"/>
          <w:color w:val="D21148"/>
          <w:sz w:val="16"/>
        </w:rPr>
        <w:t xml:space="preserve"> </w:t>
      </w:r>
    </w:p>
    <w:p w:rsidR="004202D9" w:rsidRDefault="004202D9" w:rsidP="004202D9">
      <w:pPr>
        <w:spacing w:after="254"/>
        <w:ind w:left="37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202D9" w:rsidRDefault="004202D9" w:rsidP="004202D9">
      <w:pPr>
        <w:spacing w:after="0"/>
        <w:ind w:left="37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496" w:type="dxa"/>
        <w:tblInd w:w="380" w:type="dxa"/>
        <w:tblLayout w:type="fixed"/>
        <w:tblCellMar>
          <w:top w:w="19" w:type="dxa"/>
          <w:right w:w="115" w:type="dxa"/>
        </w:tblCellMar>
        <w:tblLook w:val="04A0" w:firstRow="1" w:lastRow="0" w:firstColumn="1" w:lastColumn="0" w:noHBand="0" w:noVBand="1"/>
      </w:tblPr>
      <w:tblGrid>
        <w:gridCol w:w="703"/>
        <w:gridCol w:w="2696"/>
        <w:gridCol w:w="1603"/>
        <w:gridCol w:w="992"/>
        <w:gridCol w:w="1272"/>
        <w:gridCol w:w="2230"/>
      </w:tblGrid>
      <w:tr w:rsidR="004202D9" w:rsidTr="00FA1B62">
        <w:trPr>
          <w:trHeight w:val="963"/>
        </w:trPr>
        <w:tc>
          <w:tcPr>
            <w:tcW w:w="9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9" w:rsidRDefault="004202D9" w:rsidP="00FA1B62">
            <w:pPr>
              <w:spacing w:after="16"/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Formularz zgłoszeniowy uczestnika konferencji  </w:t>
            </w:r>
          </w:p>
          <w:p w:rsidR="001F652F" w:rsidRDefault="001F652F" w:rsidP="001F652F">
            <w:pPr>
              <w:ind w:left="883" w:right="64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F652F">
              <w:rPr>
                <w:rFonts w:ascii="Times New Roman" w:eastAsia="Times New Roman" w:hAnsi="Times New Roman" w:cs="Times New Roman"/>
                <w:b/>
                <w:sz w:val="24"/>
              </w:rPr>
              <w:t xml:space="preserve">„Symulacja Medyczna nową metodą kształcenia </w:t>
            </w:r>
          </w:p>
          <w:p w:rsidR="001F652F" w:rsidRPr="001F652F" w:rsidRDefault="001F652F" w:rsidP="001F652F">
            <w:pPr>
              <w:ind w:left="883" w:right="64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F652F">
              <w:rPr>
                <w:rFonts w:ascii="Times New Roman" w:eastAsia="Times New Roman" w:hAnsi="Times New Roman" w:cs="Times New Roman"/>
                <w:b/>
                <w:sz w:val="24"/>
              </w:rPr>
              <w:t>pielęgniarek i położnych” – Edycja IV</w:t>
            </w:r>
          </w:p>
          <w:p w:rsidR="001F652F" w:rsidRPr="001F652F" w:rsidRDefault="001F652F" w:rsidP="001F652F">
            <w:pPr>
              <w:ind w:left="883" w:right="26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F652F">
              <w:rPr>
                <w:rFonts w:ascii="Times New Roman" w:eastAsia="Times New Roman" w:hAnsi="Times New Roman" w:cs="Times New Roman"/>
                <w:b/>
                <w:sz w:val="24"/>
              </w:rPr>
              <w:t>Temat: „Symulacje wysokiej wierności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1F652F">
              <w:rPr>
                <w:rFonts w:ascii="Times New Roman" w:eastAsia="Times New Roman" w:hAnsi="Times New Roman" w:cs="Times New Roman"/>
                <w:b/>
                <w:sz w:val="24"/>
              </w:rPr>
              <w:t>i Ocena efektów kształcenia (OSCE)”</w:t>
            </w:r>
          </w:p>
          <w:p w:rsidR="004202D9" w:rsidRDefault="001F652F" w:rsidP="001F652F">
            <w:pPr>
              <w:ind w:left="883" w:right="648"/>
              <w:jc w:val="center"/>
            </w:pPr>
            <w:r w:rsidRPr="001F652F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Termin 20-22.09.2018 r.</w:t>
            </w:r>
          </w:p>
        </w:tc>
      </w:tr>
      <w:tr w:rsidR="004202D9" w:rsidTr="00FA1B62">
        <w:trPr>
          <w:trHeight w:val="1399"/>
        </w:trPr>
        <w:tc>
          <w:tcPr>
            <w:tcW w:w="9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9" w:rsidRDefault="004202D9" w:rsidP="00FA1B62">
            <w:pPr>
              <w:spacing w:after="254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Jednostka Kierująca: </w:t>
            </w:r>
          </w:p>
          <w:p w:rsidR="004202D9" w:rsidRDefault="004202D9" w:rsidP="00FA1B62">
            <w:pPr>
              <w:spacing w:after="256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4202D9" w:rsidRDefault="004202D9" w:rsidP="00FA1B6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202D9" w:rsidTr="00FA1B62">
        <w:trPr>
          <w:trHeight w:val="1397"/>
        </w:trPr>
        <w:tc>
          <w:tcPr>
            <w:tcW w:w="9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9" w:rsidRDefault="004202D9" w:rsidP="00FA1B62">
            <w:pPr>
              <w:spacing w:after="256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Dane do faktury:  </w:t>
            </w:r>
          </w:p>
          <w:p w:rsidR="004202D9" w:rsidRDefault="004202D9" w:rsidP="00FA1B62">
            <w:pPr>
              <w:spacing w:after="254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4202D9" w:rsidRDefault="004202D9" w:rsidP="00FA1B62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202D9" w:rsidTr="00FA1B62">
        <w:trPr>
          <w:trHeight w:val="52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9" w:rsidRDefault="004202D9" w:rsidP="00FA1B62">
            <w:pPr>
              <w:ind w:left="19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9" w:rsidRDefault="004202D9" w:rsidP="00FA1B62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Imię Nazwisko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9" w:rsidRDefault="004202D9" w:rsidP="00FA1B6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>Telefon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9" w:rsidRDefault="004202D9" w:rsidP="00FA1B62">
            <w:pPr>
              <w:ind w:left="113"/>
              <w:jc w:val="center"/>
            </w:pPr>
          </w:p>
        </w:tc>
        <w:tc>
          <w:tcPr>
            <w:tcW w:w="3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9" w:rsidRDefault="004202D9" w:rsidP="00FA1B62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Noclegi</w:t>
            </w:r>
          </w:p>
          <w:p w:rsidR="004202D9" w:rsidRDefault="004202D9" w:rsidP="00FA1B62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Proszę wskazać </w:t>
            </w:r>
            <w:r w:rsidRPr="001F652F">
              <w:rPr>
                <w:rFonts w:ascii="Times New Roman" w:eastAsia="Times New Roman" w:hAnsi="Times New Roman" w:cs="Times New Roman"/>
                <w:color w:val="FF0000"/>
                <w:sz w:val="24"/>
              </w:rPr>
              <w:t>datę 3 noclegów</w:t>
            </w:r>
          </w:p>
        </w:tc>
      </w:tr>
      <w:tr w:rsidR="004202D9" w:rsidTr="00FA1B62">
        <w:trPr>
          <w:trHeight w:val="12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2D9" w:rsidRDefault="004202D9" w:rsidP="00FA1B62">
            <w:pPr>
              <w:ind w:left="1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2D9" w:rsidRDefault="004202D9" w:rsidP="00FA1B62">
            <w:pPr>
              <w:ind w:left="1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2D9" w:rsidRDefault="004202D9" w:rsidP="00FA1B62">
            <w:pPr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2D9" w:rsidRDefault="004202D9" w:rsidP="00FA1B62">
            <w:pPr>
              <w:ind w:left="1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202D9" w:rsidRDefault="004202D9" w:rsidP="00FA1B62">
            <w:pPr>
              <w:ind w:left="108"/>
            </w:pP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202D9" w:rsidRDefault="004202D9" w:rsidP="00FA1B62"/>
        </w:tc>
      </w:tr>
      <w:tr w:rsidR="004202D9" w:rsidTr="00FA1B62">
        <w:trPr>
          <w:trHeight w:val="25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9" w:rsidRDefault="004202D9" w:rsidP="00FA1B62"/>
        </w:tc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9" w:rsidRDefault="004202D9" w:rsidP="00FA1B62"/>
        </w:tc>
        <w:tc>
          <w:tcPr>
            <w:tcW w:w="1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9" w:rsidRDefault="004202D9" w:rsidP="00FA1B62"/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9" w:rsidRDefault="004202D9" w:rsidP="00FA1B62"/>
        </w:tc>
        <w:tc>
          <w:tcPr>
            <w:tcW w:w="3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9" w:rsidRDefault="001F652F" w:rsidP="00FA1B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19/20 ; 21/22 ; 22/23 ; 23/24</w:t>
            </w:r>
          </w:p>
        </w:tc>
      </w:tr>
      <w:tr w:rsidR="004202D9" w:rsidTr="00FA1B62">
        <w:trPr>
          <w:trHeight w:val="31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2D9" w:rsidRDefault="004202D9" w:rsidP="00FA1B62">
            <w:pPr>
              <w:ind w:left="1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2D9" w:rsidRDefault="004202D9" w:rsidP="00FA1B62">
            <w:pPr>
              <w:ind w:left="1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2D9" w:rsidRDefault="004202D9" w:rsidP="00FA1B62">
            <w:pPr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2D9" w:rsidRDefault="004202D9" w:rsidP="00FA1B62">
            <w:pPr>
              <w:ind w:left="1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202D9" w:rsidRDefault="004202D9" w:rsidP="00FA1B62">
            <w:pPr>
              <w:ind w:left="108"/>
              <w:jc w:val="center"/>
            </w:pP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202D9" w:rsidRDefault="004202D9" w:rsidP="00FA1B62">
            <w:pPr>
              <w:jc w:val="center"/>
            </w:pPr>
          </w:p>
        </w:tc>
      </w:tr>
      <w:tr w:rsidR="004202D9" w:rsidTr="00FA1B62">
        <w:trPr>
          <w:trHeight w:val="25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9" w:rsidRDefault="004202D9" w:rsidP="00FA1B62"/>
        </w:tc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9" w:rsidRDefault="004202D9" w:rsidP="00FA1B62"/>
        </w:tc>
        <w:tc>
          <w:tcPr>
            <w:tcW w:w="1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9" w:rsidRDefault="004202D9" w:rsidP="00FA1B62"/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2D9" w:rsidRDefault="004202D9" w:rsidP="00FA1B62"/>
        </w:tc>
        <w:tc>
          <w:tcPr>
            <w:tcW w:w="3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9" w:rsidRDefault="001F652F" w:rsidP="00FA1B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19/20 ; 21/22 ; 22/23 ; 23/24</w:t>
            </w:r>
          </w:p>
        </w:tc>
      </w:tr>
      <w:tr w:rsidR="004202D9" w:rsidTr="00FA1B62">
        <w:trPr>
          <w:trHeight w:val="31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2D9" w:rsidRDefault="004202D9" w:rsidP="00FA1B62">
            <w:pPr>
              <w:ind w:left="1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2D9" w:rsidRDefault="004202D9" w:rsidP="00FA1B62">
            <w:pPr>
              <w:ind w:left="1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2D9" w:rsidRDefault="004202D9" w:rsidP="00FA1B62">
            <w:pPr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2D9" w:rsidRDefault="004202D9" w:rsidP="00FA1B62">
            <w:pPr>
              <w:ind w:left="1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202D9" w:rsidRDefault="004202D9" w:rsidP="00FA1B62">
            <w:pPr>
              <w:ind w:left="108"/>
              <w:jc w:val="center"/>
            </w:pP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202D9" w:rsidRDefault="004202D9" w:rsidP="00FA1B62">
            <w:pPr>
              <w:jc w:val="center"/>
            </w:pPr>
          </w:p>
        </w:tc>
      </w:tr>
      <w:tr w:rsidR="004202D9" w:rsidTr="00FA1B62">
        <w:trPr>
          <w:trHeight w:val="25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9" w:rsidRDefault="004202D9" w:rsidP="00FA1B62"/>
        </w:tc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9" w:rsidRDefault="004202D9" w:rsidP="00FA1B62"/>
        </w:tc>
        <w:tc>
          <w:tcPr>
            <w:tcW w:w="1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9" w:rsidRDefault="004202D9" w:rsidP="00FA1B62"/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9" w:rsidRDefault="004202D9" w:rsidP="00FA1B62"/>
        </w:tc>
        <w:tc>
          <w:tcPr>
            <w:tcW w:w="3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9" w:rsidRDefault="001F652F" w:rsidP="00FA1B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19/20 ; 21/22 ; 22/23 ; 23/24</w:t>
            </w:r>
          </w:p>
        </w:tc>
      </w:tr>
      <w:tr w:rsidR="004202D9" w:rsidTr="00FA1B62">
        <w:trPr>
          <w:trHeight w:val="31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2D9" w:rsidRDefault="004202D9" w:rsidP="00FA1B62">
            <w:pPr>
              <w:ind w:left="1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2D9" w:rsidRDefault="004202D9" w:rsidP="00FA1B62">
            <w:pPr>
              <w:ind w:left="1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2D9" w:rsidRDefault="004202D9" w:rsidP="00FA1B62">
            <w:pPr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2D9" w:rsidRDefault="004202D9" w:rsidP="00FA1B62">
            <w:pPr>
              <w:ind w:left="1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202D9" w:rsidRDefault="004202D9" w:rsidP="00FA1B62">
            <w:pPr>
              <w:ind w:left="108"/>
              <w:jc w:val="center"/>
            </w:pP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202D9" w:rsidRDefault="004202D9" w:rsidP="00FA1B62">
            <w:pPr>
              <w:jc w:val="center"/>
            </w:pPr>
          </w:p>
        </w:tc>
      </w:tr>
      <w:tr w:rsidR="004202D9" w:rsidTr="00FA1B62">
        <w:trPr>
          <w:trHeight w:val="25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9" w:rsidRDefault="004202D9" w:rsidP="00FA1B62"/>
        </w:tc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9" w:rsidRDefault="004202D9" w:rsidP="00FA1B62"/>
        </w:tc>
        <w:tc>
          <w:tcPr>
            <w:tcW w:w="1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9" w:rsidRDefault="004202D9" w:rsidP="00FA1B62"/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9" w:rsidRDefault="004202D9" w:rsidP="00FA1B62"/>
        </w:tc>
        <w:tc>
          <w:tcPr>
            <w:tcW w:w="3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9" w:rsidRDefault="001F652F" w:rsidP="00FA1B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19/20 ; 21/22 ; 22/23 ; 23/24</w:t>
            </w:r>
          </w:p>
        </w:tc>
      </w:tr>
      <w:tr w:rsidR="004202D9" w:rsidTr="00FA1B62">
        <w:trPr>
          <w:trHeight w:val="31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2D9" w:rsidRDefault="004202D9" w:rsidP="00FA1B62">
            <w:pPr>
              <w:ind w:left="1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2D9" w:rsidRDefault="004202D9" w:rsidP="00FA1B62">
            <w:pPr>
              <w:ind w:left="1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2D9" w:rsidRDefault="004202D9" w:rsidP="00FA1B62">
            <w:pPr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2D9" w:rsidRDefault="004202D9" w:rsidP="00FA1B62">
            <w:pPr>
              <w:ind w:left="1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202D9" w:rsidRDefault="004202D9" w:rsidP="00FA1B62">
            <w:pPr>
              <w:ind w:left="108"/>
              <w:jc w:val="center"/>
            </w:pP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202D9" w:rsidRDefault="004202D9" w:rsidP="00FA1B62">
            <w:pPr>
              <w:jc w:val="center"/>
            </w:pPr>
          </w:p>
        </w:tc>
      </w:tr>
      <w:tr w:rsidR="004202D9" w:rsidTr="00FA1B62">
        <w:trPr>
          <w:trHeight w:val="25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9" w:rsidRDefault="004202D9" w:rsidP="00FA1B62"/>
        </w:tc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9" w:rsidRDefault="004202D9" w:rsidP="00FA1B62"/>
        </w:tc>
        <w:tc>
          <w:tcPr>
            <w:tcW w:w="1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9" w:rsidRDefault="004202D9" w:rsidP="00FA1B62"/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9" w:rsidRDefault="004202D9" w:rsidP="00FA1B62"/>
        </w:tc>
        <w:tc>
          <w:tcPr>
            <w:tcW w:w="3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D9" w:rsidRDefault="001F652F" w:rsidP="00FA1B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19/20 ; 21/22 ; 22/23 ; 23/24</w:t>
            </w:r>
          </w:p>
        </w:tc>
      </w:tr>
    </w:tbl>
    <w:p w:rsidR="004202D9" w:rsidRDefault="004202D9" w:rsidP="004202D9">
      <w:pPr>
        <w:spacing w:after="0"/>
        <w:ind w:right="31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202D9" w:rsidRPr="001F652F" w:rsidRDefault="004202D9" w:rsidP="004202D9">
      <w:pPr>
        <w:spacing w:after="0" w:line="249" w:lineRule="auto"/>
        <w:ind w:left="370" w:right="363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652F">
        <w:rPr>
          <w:rFonts w:ascii="Times New Roman" w:eastAsia="Times New Roman" w:hAnsi="Times New Roman" w:cs="Times New Roman"/>
          <w:sz w:val="20"/>
          <w:szCs w:val="20"/>
        </w:rPr>
        <w:t xml:space="preserve">Podane przez Państwa dane osobowe, będą przetwarzane wyłącznie w celu zapewnienia obsługi konferencji, w których zgłoszą Państwo uczestnictwo. </w:t>
      </w:r>
    </w:p>
    <w:p w:rsidR="001F652F" w:rsidRDefault="004202D9" w:rsidP="004202D9">
      <w:pPr>
        <w:spacing w:after="0" w:line="249" w:lineRule="auto"/>
        <w:ind w:left="370" w:right="363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652F">
        <w:rPr>
          <w:rFonts w:ascii="Times New Roman" w:eastAsia="Times New Roman" w:hAnsi="Times New Roman" w:cs="Times New Roman"/>
          <w:sz w:val="20"/>
          <w:szCs w:val="20"/>
        </w:rPr>
        <w:t>Przysługuje Państwu prawo dostępu do danych i ich poprawiania u organizatora konferencji</w:t>
      </w:r>
    </w:p>
    <w:p w:rsidR="004202D9" w:rsidRPr="001F652F" w:rsidRDefault="004202D9" w:rsidP="004202D9">
      <w:pPr>
        <w:spacing w:after="0" w:line="249" w:lineRule="auto"/>
        <w:ind w:left="370" w:right="363" w:hanging="10"/>
        <w:jc w:val="both"/>
        <w:rPr>
          <w:sz w:val="20"/>
          <w:szCs w:val="20"/>
        </w:rPr>
      </w:pPr>
      <w:r w:rsidRPr="001F652F">
        <w:rPr>
          <w:rFonts w:ascii="Times New Roman" w:eastAsia="Times New Roman" w:hAnsi="Times New Roman" w:cs="Times New Roman"/>
          <w:sz w:val="20"/>
          <w:szCs w:val="20"/>
        </w:rPr>
        <w:t xml:space="preserve">Europejskie Centrum Doradztwa sp. z o.o. 20-554 Lublin ul. Ułanów 7.  </w:t>
      </w:r>
    </w:p>
    <w:p w:rsidR="004202D9" w:rsidRPr="001F652F" w:rsidRDefault="004202D9" w:rsidP="004202D9">
      <w:pPr>
        <w:spacing w:after="0" w:line="249" w:lineRule="auto"/>
        <w:ind w:left="370" w:right="363" w:hanging="10"/>
        <w:jc w:val="both"/>
        <w:rPr>
          <w:sz w:val="20"/>
          <w:szCs w:val="20"/>
        </w:rPr>
      </w:pPr>
      <w:r w:rsidRPr="001F652F">
        <w:rPr>
          <w:rFonts w:ascii="Times New Roman" w:eastAsia="Times New Roman" w:hAnsi="Times New Roman" w:cs="Times New Roman"/>
          <w:sz w:val="20"/>
          <w:szCs w:val="20"/>
        </w:rPr>
        <w:t xml:space="preserve">Podanie danych jest dobrowolne, ale niezbędne do dokonania procesu rezerwacji udziału w konferencji. </w:t>
      </w:r>
    </w:p>
    <w:p w:rsidR="004202D9" w:rsidRDefault="004202D9" w:rsidP="004202D9">
      <w:pPr>
        <w:spacing w:after="0"/>
        <w:ind w:left="37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202D9" w:rsidRDefault="004202D9" w:rsidP="004202D9">
      <w:pPr>
        <w:spacing w:after="0"/>
        <w:ind w:left="37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202D9" w:rsidRDefault="004202D9" w:rsidP="004202D9">
      <w:pPr>
        <w:spacing w:after="0"/>
        <w:ind w:left="37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4202D9" w:rsidRDefault="004202D9" w:rsidP="004202D9">
      <w:pPr>
        <w:spacing w:after="0"/>
        <w:ind w:left="37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202D9" w:rsidRDefault="004202D9" w:rsidP="004202D9">
      <w:pPr>
        <w:spacing w:after="0"/>
        <w:ind w:right="37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Podpis osoby upoważnionej </w:t>
      </w:r>
    </w:p>
    <w:p w:rsidR="004202D9" w:rsidRDefault="004202D9" w:rsidP="004202D9">
      <w:pPr>
        <w:spacing w:after="0"/>
        <w:ind w:left="375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4202D9" w:rsidRDefault="004202D9" w:rsidP="004202D9">
      <w:pPr>
        <w:spacing w:after="268" w:line="249" w:lineRule="auto"/>
        <w:ind w:left="370" w:right="363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Formularz prosimy przesłać na email: </w:t>
      </w:r>
      <w:r>
        <w:rPr>
          <w:rFonts w:ascii="Times New Roman" w:eastAsia="Times New Roman" w:hAnsi="Times New Roman" w:cs="Times New Roman"/>
          <w:color w:val="0563C1"/>
          <w:sz w:val="24"/>
          <w:u w:val="single" w:color="0563C1"/>
        </w:rPr>
        <w:t>konferencja@medicalsimulation.pl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51E1" w:rsidRDefault="001F652F" w:rsidP="001F652F">
      <w:pPr>
        <w:spacing w:after="268" w:line="249" w:lineRule="auto"/>
        <w:ind w:left="370" w:right="363" w:hanging="10"/>
        <w:jc w:val="both"/>
      </w:pPr>
      <w:r>
        <w:rPr>
          <w:rFonts w:ascii="Times New Roman" w:eastAsia="Times New Roman" w:hAnsi="Times New Roman" w:cs="Times New Roman"/>
          <w:sz w:val="24"/>
        </w:rPr>
        <w:t>Zwrotnie otrzymacie Państwo potwierdzenie rezerwacji. W przypadku braku miejsc na bezpłatnych warsztatach w czasie konferencji – decyduje kolejność zgłoszeń.</w:t>
      </w:r>
      <w:bookmarkStart w:id="0" w:name="_GoBack"/>
      <w:bookmarkEnd w:id="0"/>
    </w:p>
    <w:sectPr w:rsidR="00A151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40" w:bottom="1465" w:left="1042" w:header="307" w:footer="1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A89" w:rsidRDefault="00FB5A89">
      <w:pPr>
        <w:spacing w:after="0" w:line="240" w:lineRule="auto"/>
      </w:pPr>
      <w:r>
        <w:separator/>
      </w:r>
    </w:p>
  </w:endnote>
  <w:endnote w:type="continuationSeparator" w:id="0">
    <w:p w:rsidR="00FB5A89" w:rsidRDefault="00FB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1E1" w:rsidRDefault="004F20B6">
    <w:pPr>
      <w:spacing w:after="0"/>
      <w:ind w:right="377"/>
      <w:jc w:val="right"/>
    </w:pPr>
    <w:r>
      <w:rPr>
        <w:sz w:val="20"/>
      </w:rPr>
      <w:t xml:space="preserve">Organizator: </w:t>
    </w:r>
  </w:p>
  <w:p w:rsidR="00A151E1" w:rsidRDefault="004F20B6">
    <w:pPr>
      <w:spacing w:after="0"/>
      <w:ind w:right="380"/>
      <w:jc w:val="right"/>
    </w:pPr>
    <w:r>
      <w:rPr>
        <w:sz w:val="20"/>
      </w:rPr>
      <w:t xml:space="preserve">Europejskie Centrum Doradztwa sp. z o.o. </w:t>
    </w:r>
  </w:p>
  <w:p w:rsidR="00A151E1" w:rsidRDefault="004F20B6">
    <w:pPr>
      <w:spacing w:after="0" w:line="242" w:lineRule="auto"/>
      <w:ind w:left="4026" w:right="378"/>
      <w:jc w:val="right"/>
    </w:pPr>
    <w:r>
      <w:rPr>
        <w:sz w:val="20"/>
      </w:rPr>
      <w:t xml:space="preserve">20-554 Lublin ul. Ułanów 7 NIP: 712-315-31-18; KRS 0000321803 Kapitał zakładowy 100 000 zł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1E1" w:rsidRDefault="004F20B6">
    <w:pPr>
      <w:spacing w:after="0"/>
      <w:ind w:right="377"/>
      <w:jc w:val="right"/>
    </w:pPr>
    <w:r>
      <w:rPr>
        <w:sz w:val="20"/>
      </w:rPr>
      <w:t xml:space="preserve">Organizator: </w:t>
    </w:r>
  </w:p>
  <w:p w:rsidR="00A151E1" w:rsidRDefault="004F20B6">
    <w:pPr>
      <w:spacing w:after="0"/>
      <w:ind w:right="380"/>
      <w:jc w:val="right"/>
    </w:pPr>
    <w:r>
      <w:rPr>
        <w:sz w:val="20"/>
      </w:rPr>
      <w:t xml:space="preserve">Europejskie Centrum Doradztwa sp. z o.o. </w:t>
    </w:r>
  </w:p>
  <w:p w:rsidR="00A151E1" w:rsidRDefault="004F20B6">
    <w:pPr>
      <w:spacing w:after="0" w:line="242" w:lineRule="auto"/>
      <w:ind w:left="4026" w:right="378"/>
      <w:jc w:val="right"/>
    </w:pPr>
    <w:r>
      <w:rPr>
        <w:sz w:val="20"/>
      </w:rPr>
      <w:t xml:space="preserve">20-554 Lublin ul. Ułanów 7 NIP: 712-315-31-18; KRS 0000321803 Kapitał zakładowy 100 000 zł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1E1" w:rsidRDefault="004F20B6">
    <w:pPr>
      <w:spacing w:after="0"/>
      <w:ind w:right="377"/>
      <w:jc w:val="right"/>
    </w:pPr>
    <w:r>
      <w:rPr>
        <w:sz w:val="20"/>
      </w:rPr>
      <w:t xml:space="preserve">Organizator: </w:t>
    </w:r>
  </w:p>
  <w:p w:rsidR="00A151E1" w:rsidRDefault="004F20B6">
    <w:pPr>
      <w:spacing w:after="0"/>
      <w:ind w:right="380"/>
      <w:jc w:val="right"/>
    </w:pPr>
    <w:r>
      <w:rPr>
        <w:sz w:val="20"/>
      </w:rPr>
      <w:t xml:space="preserve">Europejskie Centrum Doradztwa sp. z o.o. </w:t>
    </w:r>
  </w:p>
  <w:p w:rsidR="00A151E1" w:rsidRDefault="004F20B6">
    <w:pPr>
      <w:spacing w:after="0" w:line="242" w:lineRule="auto"/>
      <w:ind w:left="4026" w:right="378"/>
      <w:jc w:val="right"/>
    </w:pPr>
    <w:r>
      <w:rPr>
        <w:sz w:val="20"/>
      </w:rPr>
      <w:t xml:space="preserve">20-554 Lublin ul. Ułanów 7 NIP: 712-315-31-18; KRS 0000321803 Kapitał zakładowy 100 000 zł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A89" w:rsidRDefault="00FB5A89">
      <w:pPr>
        <w:spacing w:after="0" w:line="240" w:lineRule="auto"/>
      </w:pPr>
      <w:r>
        <w:separator/>
      </w:r>
    </w:p>
  </w:footnote>
  <w:footnote w:type="continuationSeparator" w:id="0">
    <w:p w:rsidR="00FB5A89" w:rsidRDefault="00FB5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1E1" w:rsidRDefault="004F20B6">
    <w:pPr>
      <w:spacing w:after="0" w:line="244" w:lineRule="auto"/>
      <w:ind w:left="6626" w:right="122" w:hanging="6251"/>
    </w:pPr>
    <w:r>
      <w:t xml:space="preserve"> </w:t>
    </w:r>
    <w:r>
      <w:tab/>
      <w:t xml:space="preserve"> </w:t>
    </w:r>
    <w:r>
      <w:tab/>
    </w:r>
    <w:r>
      <w:rPr>
        <w:b/>
        <w:color w:val="44546A"/>
        <w:sz w:val="20"/>
      </w:rPr>
      <w:t xml:space="preserve">Laboratorium Symulacji Medycznych® ul. Innowacyjna 1 ;16-400 Suwałki www.medicalsimulation.pl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E24" w:rsidRDefault="004F20B6" w:rsidP="00F44E24">
    <w:pPr>
      <w:spacing w:after="0" w:line="244" w:lineRule="auto"/>
      <w:ind w:left="6626" w:right="122" w:hanging="6251"/>
      <w:jc w:val="center"/>
      <w:rPr>
        <w:b/>
        <w:color w:val="44546A"/>
        <w:sz w:val="20"/>
      </w:rPr>
    </w:pPr>
    <w:r>
      <w:rPr>
        <w:b/>
        <w:color w:val="44546A"/>
        <w:sz w:val="20"/>
      </w:rPr>
      <w:t>Laboratorium Symulacji Medycznych® ul. Innowacyjna 1 ;16-400 Suwałki</w:t>
    </w:r>
  </w:p>
  <w:p w:rsidR="00A151E1" w:rsidRDefault="004F20B6" w:rsidP="00F44E24">
    <w:pPr>
      <w:spacing w:after="0" w:line="244" w:lineRule="auto"/>
      <w:ind w:left="6626" w:right="122" w:hanging="6251"/>
      <w:jc w:val="center"/>
    </w:pPr>
    <w:r>
      <w:rPr>
        <w:b/>
        <w:color w:val="44546A"/>
        <w:sz w:val="20"/>
      </w:rPr>
      <w:t>www.medicalsimulation.pl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1E1" w:rsidRDefault="004F20B6">
    <w:pPr>
      <w:spacing w:after="0" w:line="244" w:lineRule="auto"/>
      <w:ind w:left="6626" w:right="122" w:hanging="6251"/>
    </w:pPr>
    <w:r>
      <w:t xml:space="preserve"> </w:t>
    </w:r>
    <w:r>
      <w:tab/>
      <w:t xml:space="preserve"> </w:t>
    </w:r>
    <w:r>
      <w:tab/>
    </w:r>
    <w:r>
      <w:rPr>
        <w:b/>
        <w:color w:val="44546A"/>
        <w:sz w:val="20"/>
      </w:rPr>
      <w:t xml:space="preserve">Laboratorium Symulacji Medycznych® ul. Innowacyjna 1 ;16-400 Suwałki www.medicalsimulation.pl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F0DD0"/>
    <w:multiLevelType w:val="hybridMultilevel"/>
    <w:tmpl w:val="410A8C90"/>
    <w:lvl w:ilvl="0" w:tplc="E20C826A">
      <w:start w:val="1"/>
      <w:numFmt w:val="bullet"/>
      <w:lvlText w:val="•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C26B7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F8486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441BC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BA9D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5C7A4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2A076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C2FB4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94053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E1"/>
    <w:rsid w:val="00045DE4"/>
    <w:rsid w:val="00116097"/>
    <w:rsid w:val="001F61C9"/>
    <w:rsid w:val="001F652F"/>
    <w:rsid w:val="0022447A"/>
    <w:rsid w:val="00274A01"/>
    <w:rsid w:val="002F59A3"/>
    <w:rsid w:val="003B37B6"/>
    <w:rsid w:val="004202D9"/>
    <w:rsid w:val="004248E5"/>
    <w:rsid w:val="004D2242"/>
    <w:rsid w:val="004F20B6"/>
    <w:rsid w:val="00553AE9"/>
    <w:rsid w:val="006A02A5"/>
    <w:rsid w:val="007B6617"/>
    <w:rsid w:val="007C303B"/>
    <w:rsid w:val="00812223"/>
    <w:rsid w:val="008A7A1D"/>
    <w:rsid w:val="009315C5"/>
    <w:rsid w:val="00A151E1"/>
    <w:rsid w:val="00A3389C"/>
    <w:rsid w:val="00A354C7"/>
    <w:rsid w:val="00A73A5B"/>
    <w:rsid w:val="00B16F0D"/>
    <w:rsid w:val="00D13DF7"/>
    <w:rsid w:val="00E0045A"/>
    <w:rsid w:val="00E503A8"/>
    <w:rsid w:val="00F44E24"/>
    <w:rsid w:val="00FB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F6314-3620-4D47-AD99-F3EF2323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242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75"/>
      <w:ind w:left="10" w:right="3" w:hanging="10"/>
      <w:jc w:val="center"/>
      <w:outlineLvl w:val="0"/>
    </w:pPr>
    <w:rPr>
      <w:rFonts w:ascii="Tahoma" w:eastAsia="Tahoma" w:hAnsi="Tahoma" w:cs="Tahoma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ahoma" w:eastAsia="Tahoma" w:hAnsi="Tahoma" w:cs="Tahom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1083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2018-01-02T14:59:00Z</dcterms:created>
  <dcterms:modified xsi:type="dcterms:W3CDTF">2018-03-11T07:20:00Z</dcterms:modified>
</cp:coreProperties>
</file>